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39FC" w14:textId="7A5C45DC" w:rsidR="005C7C0B" w:rsidRPr="009A77CB" w:rsidRDefault="005C7C0B" w:rsidP="005C7C0B">
      <w:pPr>
        <w:spacing w:after="32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A77CB">
        <w:rPr>
          <w:rFonts w:ascii="Arial" w:hAnsi="Arial" w:cs="Arial"/>
          <w:color w:val="000000" w:themeColor="text1"/>
          <w:sz w:val="32"/>
          <w:szCs w:val="32"/>
        </w:rPr>
        <w:t xml:space="preserve">Reading, </w:t>
      </w:r>
      <w:r w:rsidR="00B71EE1" w:rsidRPr="009A77CB">
        <w:rPr>
          <w:rFonts w:ascii="Arial" w:hAnsi="Arial" w:cs="Arial"/>
          <w:color w:val="000000" w:themeColor="text1"/>
          <w:sz w:val="32"/>
          <w:szCs w:val="32"/>
        </w:rPr>
        <w:t>L</w:t>
      </w:r>
      <w:r w:rsidRPr="009A77CB">
        <w:rPr>
          <w:rFonts w:ascii="Arial" w:hAnsi="Arial" w:cs="Arial"/>
          <w:color w:val="000000" w:themeColor="text1"/>
          <w:sz w:val="32"/>
          <w:szCs w:val="32"/>
        </w:rPr>
        <w:t xml:space="preserve">istening and </w:t>
      </w:r>
      <w:r w:rsidR="00B71EE1" w:rsidRPr="009A77CB">
        <w:rPr>
          <w:rFonts w:ascii="Arial" w:hAnsi="Arial" w:cs="Arial"/>
          <w:color w:val="000000" w:themeColor="text1"/>
          <w:sz w:val="32"/>
          <w:szCs w:val="32"/>
        </w:rPr>
        <w:t>Watching L</w:t>
      </w:r>
      <w:r w:rsidRPr="009A77CB">
        <w:rPr>
          <w:rFonts w:ascii="Arial" w:hAnsi="Arial" w:cs="Arial"/>
          <w:color w:val="000000" w:themeColor="text1"/>
          <w:sz w:val="32"/>
          <w:szCs w:val="32"/>
        </w:rPr>
        <w:t>og</w:t>
      </w:r>
    </w:p>
    <w:p w14:paraId="37C5414B" w14:textId="77777777" w:rsidR="005C7C0B" w:rsidRDefault="005C7C0B" w:rsidP="005C7C0B">
      <w:pPr>
        <w:rPr>
          <w:rFonts w:ascii="Arial" w:hAnsi="Arial" w:cs="Arial"/>
          <w:sz w:val="22"/>
          <w:szCs w:val="22"/>
        </w:rPr>
      </w:pPr>
      <w:r w:rsidRPr="005C7C0B">
        <w:rPr>
          <w:rFonts w:ascii="Arial" w:hAnsi="Arial" w:cs="Arial"/>
          <w:sz w:val="22"/>
          <w:szCs w:val="22"/>
        </w:rPr>
        <w:t xml:space="preserve">This log may be used to record a documentation trail of articles, journals, </w:t>
      </w:r>
      <w:proofErr w:type="gramStart"/>
      <w:r w:rsidRPr="005C7C0B">
        <w:rPr>
          <w:rFonts w:ascii="Arial" w:hAnsi="Arial" w:cs="Arial"/>
          <w:sz w:val="22"/>
          <w:szCs w:val="22"/>
        </w:rPr>
        <w:t>books</w:t>
      </w:r>
      <w:proofErr w:type="gramEnd"/>
      <w:r w:rsidRPr="005C7C0B">
        <w:rPr>
          <w:rFonts w:ascii="Arial" w:hAnsi="Arial" w:cs="Arial"/>
          <w:sz w:val="22"/>
          <w:szCs w:val="22"/>
        </w:rPr>
        <w:t xml:space="preserve"> or textbooks read as well as podcasts</w:t>
      </w:r>
      <w:r w:rsidR="008757AA">
        <w:rPr>
          <w:rFonts w:ascii="Arial" w:hAnsi="Arial" w:cs="Arial"/>
          <w:sz w:val="22"/>
          <w:szCs w:val="22"/>
        </w:rPr>
        <w:t xml:space="preserve"> and</w:t>
      </w:r>
      <w:r w:rsidRPr="005C7C0B">
        <w:rPr>
          <w:rFonts w:ascii="Arial" w:hAnsi="Arial" w:cs="Arial"/>
          <w:sz w:val="22"/>
          <w:szCs w:val="22"/>
        </w:rPr>
        <w:t xml:space="preserve"> videos watched or listened to. It can be produced as acceptable evidence for these activities in case of CPD audit.</w:t>
      </w:r>
    </w:p>
    <w:p w14:paraId="2566B327" w14:textId="77777777" w:rsidR="00AF7690" w:rsidRPr="005C7C0B" w:rsidRDefault="00AF7690" w:rsidP="005C7C0B">
      <w:pPr>
        <w:rPr>
          <w:rFonts w:ascii="Arial" w:hAnsi="Arial" w:cs="Arial"/>
          <w:sz w:val="22"/>
          <w:szCs w:val="22"/>
        </w:rPr>
      </w:pPr>
    </w:p>
    <w:p w14:paraId="6FF39351" w14:textId="77777777" w:rsidR="005C7C0B" w:rsidRPr="005C7C0B" w:rsidRDefault="005C7C0B" w:rsidP="005C7C0B">
      <w:pPr>
        <w:rPr>
          <w:rFonts w:ascii="Arial" w:hAnsi="Arial" w:cs="Arial"/>
          <w:sz w:val="22"/>
          <w:szCs w:val="22"/>
        </w:rPr>
      </w:pPr>
      <w:r w:rsidRPr="005C7C0B">
        <w:rPr>
          <w:rFonts w:ascii="Arial" w:hAnsi="Arial" w:cs="Arial"/>
          <w:sz w:val="22"/>
          <w:szCs w:val="22"/>
        </w:rPr>
        <w:t>Please copy the second log page if more space is required or attach an additional table using a similar format.</w:t>
      </w:r>
    </w:p>
    <w:p w14:paraId="6E677472" w14:textId="77777777" w:rsidR="005C7C0B" w:rsidRPr="005C7C0B" w:rsidRDefault="005C7C0B" w:rsidP="005C7C0B">
      <w:pPr>
        <w:rPr>
          <w:rFonts w:ascii="Arial" w:hAnsi="Arial" w:cs="Arial"/>
          <w:sz w:val="22"/>
          <w:szCs w:val="22"/>
        </w:rPr>
      </w:pPr>
    </w:p>
    <w:p w14:paraId="11EB3A85" w14:textId="77777777" w:rsidR="005C7C0B" w:rsidRPr="005C7C0B" w:rsidRDefault="005C7C0B" w:rsidP="005C7C0B">
      <w:pPr>
        <w:rPr>
          <w:rFonts w:ascii="Arial" w:hAnsi="Arial" w:cs="Arial"/>
          <w:sz w:val="22"/>
          <w:szCs w:val="22"/>
        </w:rPr>
      </w:pPr>
      <w:r w:rsidRPr="005C7C0B">
        <w:rPr>
          <w:rFonts w:ascii="Arial" w:hAnsi="Arial" w:cs="Arial"/>
          <w:sz w:val="22"/>
          <w:szCs w:val="22"/>
        </w:rPr>
        <w:t>To claim reading/listening/watching</w:t>
      </w:r>
      <w:r w:rsidR="00554037">
        <w:rPr>
          <w:rFonts w:ascii="Arial" w:hAnsi="Arial" w:cs="Arial"/>
          <w:sz w:val="22"/>
          <w:szCs w:val="22"/>
        </w:rPr>
        <w:t xml:space="preserve"> hours in the RACP CPD program MyCPD</w:t>
      </w:r>
      <w:r w:rsidRPr="005C7C0B">
        <w:rPr>
          <w:rFonts w:ascii="Arial" w:hAnsi="Arial" w:cs="Arial"/>
          <w:sz w:val="22"/>
          <w:szCs w:val="22"/>
        </w:rPr>
        <w:t>:</w:t>
      </w:r>
      <w:r w:rsidRPr="005C7C0B">
        <w:rPr>
          <w:rFonts w:ascii="Arial" w:hAnsi="Arial" w:cs="Arial"/>
          <w:sz w:val="22"/>
          <w:szCs w:val="22"/>
        </w:rPr>
        <w:br/>
        <w:t xml:space="preserve"> </w:t>
      </w:r>
    </w:p>
    <w:p w14:paraId="0830B299" w14:textId="15C3723C" w:rsidR="005C7C0B" w:rsidRPr="005C7C0B" w:rsidRDefault="005C7C0B" w:rsidP="005C7C0B">
      <w:pPr>
        <w:pStyle w:val="ListParagraph"/>
        <w:numPr>
          <w:ilvl w:val="0"/>
          <w:numId w:val="5"/>
        </w:numPr>
        <w:ind w:left="646" w:hanging="283"/>
        <w:rPr>
          <w:rFonts w:ascii="Arial" w:hAnsi="Arial" w:cs="Arial"/>
          <w:sz w:val="22"/>
          <w:szCs w:val="22"/>
        </w:rPr>
      </w:pPr>
      <w:r w:rsidRPr="005C7C0B">
        <w:rPr>
          <w:rFonts w:ascii="Arial" w:hAnsi="Arial" w:cs="Arial"/>
          <w:sz w:val="22"/>
          <w:szCs w:val="22"/>
        </w:rPr>
        <w:t xml:space="preserve">Record the hours under </w:t>
      </w:r>
      <w:r w:rsidRPr="005C7C0B">
        <w:rPr>
          <w:rFonts w:ascii="Arial" w:hAnsi="Arial" w:cs="Arial"/>
          <w:b/>
          <w:sz w:val="22"/>
          <w:szCs w:val="22"/>
        </w:rPr>
        <w:t>Category 1: Educational Activities</w:t>
      </w:r>
      <w:r w:rsidRPr="005C7C0B">
        <w:rPr>
          <w:rFonts w:ascii="Arial" w:hAnsi="Arial" w:cs="Arial"/>
          <w:sz w:val="22"/>
          <w:szCs w:val="22"/>
        </w:rPr>
        <w:t xml:space="preserve"> in your MyCPD summary.</w:t>
      </w:r>
      <w:r w:rsidRPr="005C7C0B">
        <w:rPr>
          <w:rFonts w:ascii="Arial" w:hAnsi="Arial" w:cs="Arial"/>
          <w:sz w:val="22"/>
          <w:szCs w:val="22"/>
        </w:rPr>
        <w:br/>
      </w:r>
    </w:p>
    <w:p w14:paraId="4F40467D" w14:textId="77777777" w:rsidR="005C7C0B" w:rsidRPr="005C7C0B" w:rsidRDefault="005C7C0B" w:rsidP="005C7C0B">
      <w:pPr>
        <w:pStyle w:val="ListParagraph"/>
        <w:numPr>
          <w:ilvl w:val="0"/>
          <w:numId w:val="5"/>
        </w:numPr>
        <w:ind w:left="646" w:hanging="283"/>
        <w:rPr>
          <w:rFonts w:ascii="Arial" w:hAnsi="Arial" w:cs="Arial"/>
          <w:sz w:val="22"/>
          <w:szCs w:val="22"/>
        </w:rPr>
      </w:pPr>
      <w:r w:rsidRPr="005C7C0B">
        <w:rPr>
          <w:rFonts w:ascii="Arial" w:hAnsi="Arial" w:cs="Arial"/>
          <w:sz w:val="22"/>
          <w:szCs w:val="22"/>
        </w:rPr>
        <w:t>Upload this completed document to the relevant activity in MyCPD as a record for future reference.</w:t>
      </w:r>
    </w:p>
    <w:p w14:paraId="6FDCF802" w14:textId="77777777" w:rsidR="005C7C0B" w:rsidRPr="005C7C0B" w:rsidRDefault="005C7C0B" w:rsidP="005C7C0B">
      <w:pPr>
        <w:tabs>
          <w:tab w:val="right" w:pos="921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B235353" w14:textId="77777777" w:rsidR="00214E21" w:rsidRPr="00214E21" w:rsidRDefault="00214E21" w:rsidP="005C7C0B">
      <w:pPr>
        <w:tabs>
          <w:tab w:val="right" w:pos="9214"/>
        </w:tabs>
        <w:spacing w:before="240" w:line="276" w:lineRule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 w:rsidRPr="00214E21">
        <w:rPr>
          <w:rFonts w:ascii="Arial" w:hAnsi="Arial" w:cs="Arial"/>
          <w:b/>
          <w:color w:val="000000"/>
          <w:sz w:val="22"/>
          <w:szCs w:val="22"/>
          <w:lang w:eastAsia="en-AU"/>
        </w:rPr>
        <w:t>Declaration</w:t>
      </w:r>
      <w:r w:rsidR="00D75E74">
        <w:rPr>
          <w:rFonts w:ascii="Arial" w:hAnsi="Arial" w:cs="Arial"/>
          <w:b/>
          <w:color w:val="000000"/>
          <w:sz w:val="22"/>
          <w:szCs w:val="22"/>
          <w:lang w:eastAsia="en-AU"/>
        </w:rPr>
        <w:t>:</w:t>
      </w:r>
    </w:p>
    <w:p w14:paraId="65404E86" w14:textId="77777777" w:rsidR="005C7C0B" w:rsidRPr="00A43A31" w:rsidRDefault="005C7C0B" w:rsidP="005C7C0B">
      <w:pPr>
        <w:tabs>
          <w:tab w:val="right" w:pos="9214"/>
        </w:tabs>
        <w:spacing w:before="240"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  <w:bookmarkStart w:id="0" w:name="_Hlk346214"/>
      <w:r w:rsidRPr="00A43A31">
        <w:rPr>
          <w:rFonts w:ascii="Arial" w:hAnsi="Arial" w:cs="Arial"/>
          <w:color w:val="000000"/>
          <w:sz w:val="22"/>
          <w:szCs w:val="22"/>
          <w:lang w:eastAsia="en-AU"/>
        </w:rPr>
        <w:t>Please sign to confirm that the hours claimed below are true and correct</w:t>
      </w:r>
      <w:r w:rsidR="00A43A31">
        <w:rPr>
          <w:rFonts w:ascii="Arial" w:hAnsi="Arial" w:cs="Arial"/>
          <w:color w:val="000000"/>
          <w:sz w:val="22"/>
          <w:szCs w:val="22"/>
          <w:lang w:eastAsia="en-AU"/>
        </w:rPr>
        <w:t>:</w:t>
      </w:r>
    </w:p>
    <w:bookmarkEnd w:id="0"/>
    <w:p w14:paraId="6F114D6F" w14:textId="77777777" w:rsidR="005C7C0B" w:rsidRPr="005C7C0B" w:rsidRDefault="005C7C0B" w:rsidP="005C7C0B">
      <w:pPr>
        <w:tabs>
          <w:tab w:val="right" w:pos="9214"/>
        </w:tabs>
        <w:spacing w:line="276" w:lineRule="auto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5D4849A" w14:textId="22058147" w:rsidR="005C7C0B" w:rsidRPr="005C7C0B" w:rsidRDefault="005C7C0B" w:rsidP="005C7C0B">
      <w:pPr>
        <w:tabs>
          <w:tab w:val="left" w:pos="5973"/>
        </w:tabs>
        <w:spacing w:before="240" w:after="40"/>
        <w:rPr>
          <w:rFonts w:ascii="Arial" w:hAnsi="Arial" w:cs="Arial"/>
          <w:sz w:val="22"/>
          <w:szCs w:val="22"/>
          <w:u w:val="single"/>
        </w:rPr>
      </w:pPr>
      <w:r w:rsidRPr="005C7C0B">
        <w:rPr>
          <w:rFonts w:ascii="Arial" w:hAnsi="Arial" w:cs="Arial"/>
          <w:b/>
          <w:sz w:val="22"/>
          <w:szCs w:val="22"/>
        </w:rPr>
        <w:t xml:space="preserve">Signature: </w:t>
      </w:r>
      <w:r w:rsidR="0075668E" w:rsidRPr="005C7C0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668E" w:rsidRPr="005C7C0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5668E" w:rsidRPr="005C7C0B">
        <w:rPr>
          <w:rFonts w:ascii="Arial" w:hAnsi="Arial" w:cs="Arial"/>
          <w:sz w:val="22"/>
          <w:szCs w:val="22"/>
          <w:u w:val="single"/>
        </w:rPr>
      </w:r>
      <w:r w:rsidR="0075668E" w:rsidRPr="005C7C0B">
        <w:rPr>
          <w:rFonts w:ascii="Arial" w:hAnsi="Arial" w:cs="Arial"/>
          <w:sz w:val="22"/>
          <w:szCs w:val="22"/>
          <w:u w:val="single"/>
        </w:rPr>
        <w:fldChar w:fldCharType="separate"/>
      </w:r>
      <w:r w:rsidR="0075668E"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="0075668E"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="0075668E"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="0075668E"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="0075668E"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="0075668E" w:rsidRPr="005C7C0B">
        <w:rPr>
          <w:rFonts w:ascii="Arial" w:hAnsi="Arial" w:cs="Arial"/>
          <w:sz w:val="22"/>
          <w:szCs w:val="22"/>
          <w:u w:val="single"/>
        </w:rPr>
        <w:fldChar w:fldCharType="end"/>
      </w:r>
      <w:r w:rsidRPr="005C7C0B">
        <w:rPr>
          <w:rFonts w:ascii="Arial" w:hAnsi="Arial" w:cs="Arial"/>
          <w:sz w:val="22"/>
          <w:szCs w:val="22"/>
        </w:rPr>
        <w:t xml:space="preserve">_____________________________ </w:t>
      </w:r>
      <w:r w:rsidRPr="005C7C0B">
        <w:rPr>
          <w:rFonts w:ascii="Arial" w:hAnsi="Arial" w:cs="Arial"/>
          <w:b/>
          <w:sz w:val="22"/>
          <w:szCs w:val="22"/>
        </w:rPr>
        <w:t xml:space="preserve">           Date: </w:t>
      </w:r>
      <w:r w:rsidRPr="005C7C0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7C0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C7C0B">
        <w:rPr>
          <w:rFonts w:ascii="Arial" w:hAnsi="Arial" w:cs="Arial"/>
          <w:sz w:val="22"/>
          <w:szCs w:val="22"/>
          <w:u w:val="single"/>
        </w:rPr>
      </w:r>
      <w:r w:rsidRPr="005C7C0B">
        <w:rPr>
          <w:rFonts w:ascii="Arial" w:hAnsi="Arial" w:cs="Arial"/>
          <w:sz w:val="22"/>
          <w:szCs w:val="22"/>
          <w:u w:val="single"/>
        </w:rPr>
        <w:fldChar w:fldCharType="separate"/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sz w:val="22"/>
          <w:szCs w:val="22"/>
          <w:u w:val="single"/>
        </w:rPr>
        <w:fldChar w:fldCharType="end"/>
      </w:r>
      <w:r w:rsidRPr="005C7C0B">
        <w:rPr>
          <w:rFonts w:ascii="Arial" w:hAnsi="Arial" w:cs="Arial"/>
          <w:sz w:val="22"/>
          <w:szCs w:val="22"/>
        </w:rPr>
        <w:t xml:space="preserve"> / </w:t>
      </w:r>
      <w:r w:rsidRPr="005C7C0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7C0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C7C0B">
        <w:rPr>
          <w:rFonts w:ascii="Arial" w:hAnsi="Arial" w:cs="Arial"/>
          <w:sz w:val="22"/>
          <w:szCs w:val="22"/>
          <w:u w:val="single"/>
        </w:rPr>
      </w:r>
      <w:r w:rsidRPr="005C7C0B">
        <w:rPr>
          <w:rFonts w:ascii="Arial" w:hAnsi="Arial" w:cs="Arial"/>
          <w:sz w:val="22"/>
          <w:szCs w:val="22"/>
          <w:u w:val="single"/>
        </w:rPr>
        <w:fldChar w:fldCharType="separate"/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sz w:val="22"/>
          <w:szCs w:val="22"/>
          <w:u w:val="single"/>
        </w:rPr>
        <w:fldChar w:fldCharType="end"/>
      </w:r>
      <w:r w:rsidRPr="005C7C0B">
        <w:rPr>
          <w:rFonts w:ascii="Arial" w:hAnsi="Arial" w:cs="Arial"/>
          <w:sz w:val="22"/>
          <w:szCs w:val="22"/>
        </w:rPr>
        <w:t xml:space="preserve"> / 20</w:t>
      </w:r>
      <w:r w:rsidRPr="005C7C0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C7C0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5C7C0B">
        <w:rPr>
          <w:rFonts w:ascii="Arial" w:hAnsi="Arial" w:cs="Arial"/>
          <w:sz w:val="22"/>
          <w:szCs w:val="22"/>
          <w:u w:val="single"/>
        </w:rPr>
      </w:r>
      <w:r w:rsidRPr="005C7C0B">
        <w:rPr>
          <w:rFonts w:ascii="Arial" w:hAnsi="Arial" w:cs="Arial"/>
          <w:sz w:val="22"/>
          <w:szCs w:val="22"/>
          <w:u w:val="single"/>
        </w:rPr>
        <w:fldChar w:fldCharType="separate"/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noProof/>
          <w:sz w:val="22"/>
          <w:szCs w:val="22"/>
          <w:u w:val="single"/>
        </w:rPr>
        <w:t> </w:t>
      </w:r>
      <w:r w:rsidRPr="005C7C0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4EFC35D" w14:textId="77777777" w:rsidR="005C7C0B" w:rsidRDefault="005C7C0B" w:rsidP="005C7C0B">
      <w:pPr>
        <w:tabs>
          <w:tab w:val="left" w:pos="5973"/>
        </w:tabs>
        <w:rPr>
          <w:rFonts w:ascii="Arial" w:hAnsi="Arial" w:cs="Arial"/>
          <w:sz w:val="22"/>
          <w:szCs w:val="22"/>
          <w:u w:val="single"/>
        </w:rPr>
      </w:pPr>
    </w:p>
    <w:p w14:paraId="3D26A233" w14:textId="77777777" w:rsidR="005C7C0B" w:rsidRDefault="005C7C0B" w:rsidP="0048252E">
      <w:pPr>
        <w:tabs>
          <w:tab w:val="right" w:pos="9214"/>
        </w:tabs>
        <w:spacing w:line="276" w:lineRule="auto"/>
        <w:rPr>
          <w:rFonts w:ascii="Arial" w:hAnsi="Arial" w:cs="Arial"/>
          <w:color w:val="002060"/>
        </w:rPr>
      </w:pPr>
    </w:p>
    <w:tbl>
      <w:tblPr>
        <w:tblW w:w="5000" w:type="pct"/>
        <w:tblInd w:w="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30"/>
        <w:gridCol w:w="7371"/>
        <w:gridCol w:w="1363"/>
      </w:tblGrid>
      <w:tr w:rsidR="00B160CF" w:rsidRPr="009D3A61" w14:paraId="06AF7C13" w14:textId="77777777" w:rsidTr="00CA22D7">
        <w:trPr>
          <w:cantSplit/>
          <w:trHeight w:val="561"/>
          <w:tblHeader/>
        </w:trPr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0E294916" w14:textId="77777777" w:rsidR="005C7C0B" w:rsidRPr="009D3A61" w:rsidRDefault="009F697F" w:rsidP="00947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46285"/>
            <w:r w:rsidRPr="009D3A6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62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0E57A33" w14:textId="77777777" w:rsidR="005C7C0B" w:rsidRPr="009D3A61" w:rsidRDefault="009F697F" w:rsidP="00947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A61">
              <w:rPr>
                <w:rFonts w:ascii="Arial" w:hAnsi="Arial" w:cs="Arial"/>
                <w:b/>
                <w:sz w:val="22"/>
                <w:szCs w:val="22"/>
              </w:rPr>
              <w:t>TITLE OF THE JOURNAL / ARTICLE / BOOK / PODCAST / VIDEO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E8DF2FB" w14:textId="77777777" w:rsidR="005C7C0B" w:rsidRPr="009D3A61" w:rsidRDefault="009F697F" w:rsidP="009478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A61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</w:tr>
      <w:bookmarkStart w:id="2" w:name="_Hlk359852"/>
      <w:bookmarkEnd w:id="1"/>
      <w:tr w:rsidR="00B160CF" w:rsidRPr="005C7C0B" w14:paraId="321BA2CE" w14:textId="77777777" w:rsidTr="00CA22D7">
        <w:trPr>
          <w:cantSplit/>
          <w:trHeight w:val="454"/>
        </w:trPr>
        <w:tc>
          <w:tcPr>
            <w:tcW w:w="661" w:type="pct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537A62B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nil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2EE7B1E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nil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61F5E9EA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2"/>
      <w:tr w:rsidR="00B160CF" w:rsidRPr="005C7C0B" w14:paraId="6C49E636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694188C8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2295998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575ED623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210F2" w:rsidRPr="005C7C0B" w14:paraId="7E45D8A3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6A119C3A" w14:textId="77777777" w:rsidR="005210F2" w:rsidRPr="005C7C0B" w:rsidRDefault="005210F2" w:rsidP="005210F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C7C0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40A34B97" w14:textId="77777777" w:rsidR="005210F2" w:rsidRPr="005C7C0B" w:rsidRDefault="005210F2" w:rsidP="005210F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C7C0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5397B69F" w14:textId="77777777" w:rsidR="005210F2" w:rsidRPr="005C7C0B" w:rsidRDefault="005210F2" w:rsidP="005210F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5C7C0B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B160CF" w:rsidRPr="005C7C0B" w14:paraId="7DCCDFA0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5894CE1D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5FB413C3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1A6708E4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0CF" w:rsidRPr="005C7C0B" w14:paraId="3967F119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37AC044C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5D2DA529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3B25EFA9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0CF" w:rsidRPr="005C7C0B" w14:paraId="60EAB325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63992997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5DD7A13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1CA0D3D1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0CF" w:rsidRPr="005C7C0B" w14:paraId="683436FF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26E77174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7F82EE8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272C43DD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0CF" w:rsidRPr="005C7C0B" w14:paraId="5C8FE301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362EB9F1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39A01C35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4E66E5EF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0CF" w:rsidRPr="005C7C0B" w14:paraId="56FA7CA6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7048DC2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24BF10A3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50EE09CA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60CF" w:rsidRPr="005C7C0B" w14:paraId="4D855286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628CC638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4D9D2AFC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2186DAD1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2B31865E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EBBCD47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55BED42A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14DE3204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44BD7704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left w:val="nil"/>
              <w:bottom w:val="single" w:sz="4" w:space="0" w:color="FFFFFF" w:themeColor="background1"/>
              <w:right w:val="single" w:sz="8" w:space="0" w:color="FFC000"/>
            </w:tcBorders>
            <w:shd w:val="clear" w:color="auto" w:fill="auto"/>
            <w:vAlign w:val="center"/>
          </w:tcPr>
          <w:p w14:paraId="25FC7F7E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4" w:space="0" w:color="FFFFFF" w:themeColor="background1"/>
              <w:right w:val="single" w:sz="8" w:space="0" w:color="FFC000"/>
            </w:tcBorders>
            <w:shd w:val="clear" w:color="auto" w:fill="auto"/>
            <w:vAlign w:val="center"/>
          </w:tcPr>
          <w:p w14:paraId="62B3D937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8A10805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19FE4A76" w14:textId="77777777" w:rsidTr="00CA22D7">
        <w:trPr>
          <w:cantSplit/>
          <w:trHeight w:val="454"/>
        </w:trPr>
        <w:tc>
          <w:tcPr>
            <w:tcW w:w="661" w:type="pct"/>
            <w:tcBorders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338BAE12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0A1A54F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244F8717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767F97C9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4B7B40D2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52729BB8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11CCBD1C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1143313E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7EEF834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45B491DF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3B4CED95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629B0E4E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59C4CF45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6E50694C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1DE483A5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357BE3B5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7180BD78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72F19D73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3A324488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1A664B2E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6CDB6979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386A352D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5D86E0AE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11446917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615EE0A0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FDC4DD1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11A20FCA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54D6C0A7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8804D62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3D255AA7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5D139F65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23230345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4DA9B423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2708B05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3291EC4D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6AF19E2C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1412883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BBBF725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4504F9D8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2AD3A4A9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524DDB7E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FEA64FE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2E310D30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326D17F3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460A00B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59E885C2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4860536B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37614E65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E3C8438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2A92200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7D8A22AD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27544DAD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2B0942CC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D54583D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47C9E49E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3B5010B6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6834BC3D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4A265A8F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3C6CF717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389A2462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99DEA6A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A36A540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6D6E3953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6C821B99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C728791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20C76F7D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1E0CCF86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5FD22305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5669A734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2E406203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76FCEB0C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DD6" w:rsidRPr="005C7C0B" w14:paraId="341D3779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B9653CE" w14:textId="77777777" w:rsidR="00CA4DD6" w:rsidRDefault="00CA4DD6" w:rsidP="00CA4DD6">
            <w:r w:rsidRPr="003D6B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B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6B83">
              <w:rPr>
                <w:rFonts w:ascii="Arial" w:hAnsi="Arial" w:cs="Arial"/>
                <w:sz w:val="22"/>
                <w:szCs w:val="22"/>
              </w:rPr>
            </w:r>
            <w:r w:rsidRPr="003D6B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7119C945" w14:textId="77777777" w:rsidR="00CA4DD6" w:rsidRDefault="00CA4DD6" w:rsidP="00CA4DD6">
            <w:r w:rsidRPr="003D6B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B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6B83">
              <w:rPr>
                <w:rFonts w:ascii="Arial" w:hAnsi="Arial" w:cs="Arial"/>
                <w:sz w:val="22"/>
                <w:szCs w:val="22"/>
              </w:rPr>
            </w:r>
            <w:r w:rsidRPr="003D6B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054B4831" w14:textId="77777777" w:rsidR="00CA4DD6" w:rsidRDefault="00CA4DD6" w:rsidP="00CA4DD6">
            <w:r w:rsidRPr="003D6B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B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6B83">
              <w:rPr>
                <w:rFonts w:ascii="Arial" w:hAnsi="Arial" w:cs="Arial"/>
                <w:sz w:val="22"/>
                <w:szCs w:val="22"/>
              </w:rPr>
            </w:r>
            <w:r w:rsidRPr="003D6B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t> </w:t>
            </w:r>
            <w:r w:rsidRPr="003D6B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135BD954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5FE5F539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13FD6480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7B053F57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1BF980F6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45AD3492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20C6A2B4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7F5C88D0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1C56A41A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4DD51856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03137336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1C379B89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4E21" w:rsidRPr="005C7C0B" w14:paraId="4740F1AF" w14:textId="77777777" w:rsidTr="00CA22D7">
        <w:trPr>
          <w:cantSplit/>
          <w:trHeight w:val="454"/>
        </w:trPr>
        <w:tc>
          <w:tcPr>
            <w:tcW w:w="661" w:type="pct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42E22EF2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62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7A2FC7E9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  <w:bottom w:val="single" w:sz="8" w:space="0" w:color="FFC000"/>
            </w:tcBorders>
            <w:shd w:val="clear" w:color="auto" w:fill="auto"/>
            <w:vAlign w:val="center"/>
          </w:tcPr>
          <w:p w14:paraId="16153939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7C0B" w:rsidRPr="005C7C0B" w14:paraId="5A356F76" w14:textId="77777777" w:rsidTr="00CA22D7">
        <w:trPr>
          <w:cantSplit/>
          <w:trHeight w:val="454"/>
        </w:trPr>
        <w:tc>
          <w:tcPr>
            <w:tcW w:w="4323" w:type="pct"/>
            <w:gridSpan w:val="2"/>
            <w:tcBorders>
              <w:top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2184A656" w14:textId="77777777" w:rsidR="005C7C0B" w:rsidRPr="005C7C0B" w:rsidRDefault="005C7C0B" w:rsidP="00273C39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C7C0B">
              <w:rPr>
                <w:rFonts w:ascii="Arial" w:hAnsi="Arial" w:cs="Arial"/>
                <w:b/>
                <w:sz w:val="22"/>
                <w:szCs w:val="22"/>
              </w:rPr>
              <w:t xml:space="preserve">TOTAL HOURS </w:t>
            </w:r>
          </w:p>
        </w:tc>
        <w:tc>
          <w:tcPr>
            <w:tcW w:w="677" w:type="pct"/>
            <w:tcBorders>
              <w:top w:val="single" w:sz="8" w:space="0" w:color="FFC000"/>
              <w:left w:val="single" w:sz="8" w:space="0" w:color="FFC000"/>
            </w:tcBorders>
            <w:shd w:val="clear" w:color="auto" w:fill="auto"/>
            <w:vAlign w:val="center"/>
          </w:tcPr>
          <w:p w14:paraId="78EDE9F6" w14:textId="77777777" w:rsidR="005C7C0B" w:rsidRPr="005C7C0B" w:rsidRDefault="005C7C0B" w:rsidP="00273C39">
            <w:pPr>
              <w:rPr>
                <w:rFonts w:ascii="Arial" w:hAnsi="Arial" w:cs="Arial"/>
                <w:sz w:val="22"/>
                <w:szCs w:val="22"/>
              </w:rPr>
            </w:pPr>
            <w:r w:rsidRPr="005C7C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C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C0B">
              <w:rPr>
                <w:rFonts w:ascii="Arial" w:hAnsi="Arial" w:cs="Arial"/>
                <w:sz w:val="22"/>
                <w:szCs w:val="22"/>
              </w:rPr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7C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F01EDB0" w14:textId="77777777" w:rsidR="00E063D7" w:rsidRPr="005C7C0B" w:rsidRDefault="00E063D7" w:rsidP="005C7C0B">
      <w:pPr>
        <w:rPr>
          <w:rFonts w:ascii="Arial" w:hAnsi="Arial" w:cs="Arial"/>
          <w:sz w:val="22"/>
          <w:szCs w:val="22"/>
        </w:rPr>
      </w:pPr>
    </w:p>
    <w:sectPr w:rsidR="00E063D7" w:rsidRPr="005C7C0B" w:rsidSect="003E70D6">
      <w:headerReference w:type="default" r:id="rId7"/>
      <w:footerReference w:type="default" r:id="rId8"/>
      <w:headerReference w:type="first" r:id="rId9"/>
      <w:pgSz w:w="11900" w:h="16840" w:code="9"/>
      <w:pgMar w:top="2410" w:right="985" w:bottom="1440" w:left="851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20132" w14:textId="77777777" w:rsidR="00814CF7" w:rsidRDefault="00814CF7">
      <w:r>
        <w:separator/>
      </w:r>
    </w:p>
  </w:endnote>
  <w:endnote w:type="continuationSeparator" w:id="0">
    <w:p w14:paraId="0C5C95B1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694654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602226137"/>
          <w:docPartObj>
            <w:docPartGallery w:val="Page Numbers (Top of Page)"/>
            <w:docPartUnique/>
          </w:docPartObj>
        </w:sdtPr>
        <w:sdtEndPr/>
        <w:sdtContent>
          <w:p w14:paraId="5CF9AFCF" w14:textId="77777777" w:rsidR="00F86448" w:rsidRPr="00F86448" w:rsidRDefault="00F86448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800E5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800E5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1DA7CE6" w14:textId="77777777" w:rsidR="00091D4C" w:rsidRDefault="00091D4C" w:rsidP="00091D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6164" w14:textId="77777777" w:rsidR="00814CF7" w:rsidRDefault="00814CF7">
      <w:r>
        <w:separator/>
      </w:r>
    </w:p>
  </w:footnote>
  <w:footnote w:type="continuationSeparator" w:id="0">
    <w:p w14:paraId="7E961ECC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9D87" w14:textId="77777777" w:rsidR="00E32F61" w:rsidRDefault="00E32F61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1DDDEA1" wp14:editId="07B28847">
          <wp:simplePos x="0" y="0"/>
          <wp:positionH relativeFrom="margin">
            <wp:align>center</wp:align>
          </wp:positionH>
          <wp:positionV relativeFrom="paragraph">
            <wp:posOffset>-154940</wp:posOffset>
          </wp:positionV>
          <wp:extent cx="6864985" cy="8782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72F2" w14:textId="77777777" w:rsidR="007F7315" w:rsidRDefault="007E0608">
    <w:pPr>
      <w:pStyle w:val="Header"/>
    </w:pPr>
    <w:r w:rsidRPr="008E4CDC">
      <w:rPr>
        <w:noProof/>
      </w:rPr>
      <w:drawing>
        <wp:anchor distT="0" distB="0" distL="114300" distR="114300" simplePos="0" relativeHeight="251657728" behindDoc="0" locked="0" layoutInCell="1" allowOverlap="1" wp14:anchorId="6722D1B3" wp14:editId="3DD3ABED">
          <wp:simplePos x="0" y="0"/>
          <wp:positionH relativeFrom="column">
            <wp:posOffset>4333875</wp:posOffset>
          </wp:positionH>
          <wp:positionV relativeFrom="paragraph">
            <wp:posOffset>-173990</wp:posOffset>
          </wp:positionV>
          <wp:extent cx="2295525" cy="878840"/>
          <wp:effectExtent l="0" t="0" r="9525" b="0"/>
          <wp:wrapSquare wrapText="bothSides"/>
          <wp:docPr id="12" name="Picture 12" descr="\\sydfps02\Group\EDU FLS\CPD\MyCPD Program\MyCPD - Guides &amp; Templates\MyCPD Logo\MyCPD2018_horizontal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ydfps02\Group\EDU FLS\CPD\MyCPD Program\MyCPD - Guides &amp; Templates\MyCPD Logo\MyCPD2018_horizontal_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C776C26" wp14:editId="0C7CF1D5">
          <wp:simplePos x="0" y="0"/>
          <wp:positionH relativeFrom="column">
            <wp:posOffset>-234315</wp:posOffset>
          </wp:positionH>
          <wp:positionV relativeFrom="paragraph">
            <wp:posOffset>-46355</wp:posOffset>
          </wp:positionV>
          <wp:extent cx="2447925" cy="685800"/>
          <wp:effectExtent l="0" t="0" r="9525" b="0"/>
          <wp:wrapNone/>
          <wp:docPr id="13" name="Picture 13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39312" w14:textId="77777777" w:rsidR="007F7315" w:rsidRDefault="007F7315">
    <w:pPr>
      <w:pStyle w:val="Header"/>
    </w:pPr>
  </w:p>
  <w:p w14:paraId="5D2DD541" w14:textId="77777777" w:rsidR="007F7315" w:rsidRDefault="007F7315">
    <w:pPr>
      <w:pStyle w:val="Header"/>
    </w:pPr>
  </w:p>
  <w:p w14:paraId="425B15E6" w14:textId="77777777" w:rsidR="007F7315" w:rsidRDefault="007F7315">
    <w:pPr>
      <w:pStyle w:val="Header"/>
    </w:pPr>
  </w:p>
  <w:p w14:paraId="3B63F8FD" w14:textId="77777777" w:rsidR="007F7315" w:rsidRDefault="007F7315">
    <w:pPr>
      <w:pStyle w:val="Header"/>
    </w:pPr>
  </w:p>
  <w:p w14:paraId="0553D2FD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5EE9"/>
    <w:multiLevelType w:val="hybridMultilevel"/>
    <w:tmpl w:val="E3561B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6D5B20"/>
    <w:multiLevelType w:val="hybridMultilevel"/>
    <w:tmpl w:val="960E1526"/>
    <w:lvl w:ilvl="0" w:tplc="2F1C98D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5D01"/>
    <w:multiLevelType w:val="hybridMultilevel"/>
    <w:tmpl w:val="36581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3DB2"/>
    <w:multiLevelType w:val="hybridMultilevel"/>
    <w:tmpl w:val="CC16EC74"/>
    <w:lvl w:ilvl="0" w:tplc="4336F92C">
      <w:start w:val="2"/>
      <w:numFmt w:val="bullet"/>
      <w:lvlText w:val=""/>
      <w:lvlJc w:val="left"/>
      <w:pPr>
        <w:ind w:left="36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EB737D"/>
    <w:multiLevelType w:val="hybridMultilevel"/>
    <w:tmpl w:val="9BD0EE60"/>
    <w:lvl w:ilvl="0" w:tplc="5CA23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xlsv7NUrXd9aXDCbKiFWztzylDkFFrjiLmTxWicToq+af6p6+ylvQKXtgwKqJnXkiJQGa2pbhTsFXGlM5J3aA==" w:salt="Rpm8YbVAeWPfQqDcmspde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43785"/>
    <w:rsid w:val="00091D4C"/>
    <w:rsid w:val="000A222E"/>
    <w:rsid w:val="000E3E67"/>
    <w:rsid w:val="00114D8A"/>
    <w:rsid w:val="00180C5B"/>
    <w:rsid w:val="001B72F5"/>
    <w:rsid w:val="001C62C7"/>
    <w:rsid w:val="001F0280"/>
    <w:rsid w:val="00214E21"/>
    <w:rsid w:val="002212E3"/>
    <w:rsid w:val="002A17D0"/>
    <w:rsid w:val="002A714B"/>
    <w:rsid w:val="002C4D69"/>
    <w:rsid w:val="002D23AF"/>
    <w:rsid w:val="002D347B"/>
    <w:rsid w:val="00362A51"/>
    <w:rsid w:val="003A2B8E"/>
    <w:rsid w:val="003B2F67"/>
    <w:rsid w:val="003E11C9"/>
    <w:rsid w:val="003E70D6"/>
    <w:rsid w:val="003F1917"/>
    <w:rsid w:val="0041684A"/>
    <w:rsid w:val="004702BF"/>
    <w:rsid w:val="0048252E"/>
    <w:rsid w:val="004F7ED8"/>
    <w:rsid w:val="005210F2"/>
    <w:rsid w:val="00523A70"/>
    <w:rsid w:val="00554037"/>
    <w:rsid w:val="005A5BC2"/>
    <w:rsid w:val="005C7996"/>
    <w:rsid w:val="005C7C0B"/>
    <w:rsid w:val="00634B58"/>
    <w:rsid w:val="006C1737"/>
    <w:rsid w:val="00704889"/>
    <w:rsid w:val="0071131F"/>
    <w:rsid w:val="0075668E"/>
    <w:rsid w:val="00766402"/>
    <w:rsid w:val="007E0608"/>
    <w:rsid w:val="007F7315"/>
    <w:rsid w:val="007F73AC"/>
    <w:rsid w:val="00806D4B"/>
    <w:rsid w:val="00814BD9"/>
    <w:rsid w:val="00814CF7"/>
    <w:rsid w:val="00817497"/>
    <w:rsid w:val="00823405"/>
    <w:rsid w:val="008429D0"/>
    <w:rsid w:val="008563A0"/>
    <w:rsid w:val="008757AA"/>
    <w:rsid w:val="00883EEF"/>
    <w:rsid w:val="0088686A"/>
    <w:rsid w:val="00895C57"/>
    <w:rsid w:val="008E4CDC"/>
    <w:rsid w:val="0093146A"/>
    <w:rsid w:val="00944846"/>
    <w:rsid w:val="009478D1"/>
    <w:rsid w:val="00964EB7"/>
    <w:rsid w:val="00985591"/>
    <w:rsid w:val="009A77CB"/>
    <w:rsid w:val="009D3A61"/>
    <w:rsid w:val="009F697F"/>
    <w:rsid w:val="00A0125C"/>
    <w:rsid w:val="00A25B5B"/>
    <w:rsid w:val="00A43A31"/>
    <w:rsid w:val="00A563E6"/>
    <w:rsid w:val="00AB4EC5"/>
    <w:rsid w:val="00AC70E0"/>
    <w:rsid w:val="00AF7690"/>
    <w:rsid w:val="00B160CF"/>
    <w:rsid w:val="00B3353D"/>
    <w:rsid w:val="00B40A6C"/>
    <w:rsid w:val="00B71EE1"/>
    <w:rsid w:val="00B86711"/>
    <w:rsid w:val="00BA5B58"/>
    <w:rsid w:val="00BB6A89"/>
    <w:rsid w:val="00C36C63"/>
    <w:rsid w:val="00C85071"/>
    <w:rsid w:val="00C94C59"/>
    <w:rsid w:val="00C959AD"/>
    <w:rsid w:val="00CA22D7"/>
    <w:rsid w:val="00CA4DD6"/>
    <w:rsid w:val="00D0710A"/>
    <w:rsid w:val="00D13A94"/>
    <w:rsid w:val="00D14699"/>
    <w:rsid w:val="00D50066"/>
    <w:rsid w:val="00D75E74"/>
    <w:rsid w:val="00D800E5"/>
    <w:rsid w:val="00D94FF3"/>
    <w:rsid w:val="00DA0578"/>
    <w:rsid w:val="00E063D7"/>
    <w:rsid w:val="00E22496"/>
    <w:rsid w:val="00E32F61"/>
    <w:rsid w:val="00E9325C"/>
    <w:rsid w:val="00E94347"/>
    <w:rsid w:val="00E96071"/>
    <w:rsid w:val="00EA697A"/>
    <w:rsid w:val="00F05125"/>
    <w:rsid w:val="00F40251"/>
    <w:rsid w:val="00F6581F"/>
    <w:rsid w:val="00F8126B"/>
    <w:rsid w:val="00F86448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752DBE9B"/>
  <w15:docId w15:val="{36CB49E3-12D2-4193-BF8A-C4D8E29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iPriority w:val="99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699"/>
    <w:pPr>
      <w:ind w:left="720"/>
      <w:contextualSpacing/>
    </w:pPr>
  </w:style>
  <w:style w:type="paragraph" w:styleId="NoSpacing">
    <w:name w:val="No Spacing"/>
    <w:uiPriority w:val="1"/>
    <w:qFormat/>
    <w:rsid w:val="00E063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</dc:creator>
  <cp:lastModifiedBy>Namrita Singh</cp:lastModifiedBy>
  <cp:revision>6</cp:revision>
  <cp:lastPrinted>2019-02-04T00:46:00Z</cp:lastPrinted>
  <dcterms:created xsi:type="dcterms:W3CDTF">2019-08-05T03:37:00Z</dcterms:created>
  <dcterms:modified xsi:type="dcterms:W3CDTF">2020-11-02T03:16:00Z</dcterms:modified>
</cp:coreProperties>
</file>